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4966" w14:textId="5F0FFD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35C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0A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B0A75" w:rsidRPr="00FB0A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7CB966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570BFF" w14:textId="5734B6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35C2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E7410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9F4B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27E892" w14:textId="62726D36" w:rsidR="007F4679" w:rsidRPr="00312C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2C9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2C9B">
        <w:rPr>
          <w:rFonts w:asciiTheme="minorHAnsi" w:hAnsiTheme="minorHAnsi" w:cs="Arial"/>
          <w:b/>
          <w:iCs/>
          <w:lang w:val="en-ZA"/>
        </w:rPr>
        <w:t xml:space="preserve"> </w:t>
      </w:r>
      <w:r w:rsidRPr="00312C9B">
        <w:rPr>
          <w:rFonts w:asciiTheme="minorHAnsi" w:hAnsiTheme="minorHAnsi" w:cs="Arial"/>
          <w:b/>
          <w:iCs/>
          <w:lang w:val="en-ZA"/>
        </w:rPr>
        <w:t>“SSN150”)</w:t>
      </w:r>
    </w:p>
    <w:p w14:paraId="3511FB03" w14:textId="77777777" w:rsidR="007F4679" w:rsidRPr="00312C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DD770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167E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D8D9A5" w14:textId="46F78A0B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226A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E6701" w14:textId="0D66835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35C2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35C26">
        <w:rPr>
          <w:rFonts w:asciiTheme="minorHAnsi" w:hAnsiTheme="minorHAnsi" w:cs="Arial"/>
          <w:b/>
          <w:lang w:val="en-ZA"/>
        </w:rPr>
        <w:tab/>
      </w:r>
      <w:r w:rsidR="004D5A76" w:rsidRPr="00335C2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12C9B" w:rsidRPr="00335C26">
        <w:rPr>
          <w:rFonts w:asciiTheme="minorHAnsi" w:hAnsiTheme="minorHAnsi" w:cs="Arial"/>
          <w:b/>
          <w:lang w:val="en-ZA"/>
        </w:rPr>
        <w:t xml:space="preserve"> </w:t>
      </w:r>
      <w:r w:rsidR="004D5A76" w:rsidRPr="00335C26">
        <w:rPr>
          <w:rFonts w:asciiTheme="minorHAnsi" w:hAnsiTheme="minorHAnsi" w:cs="Arial"/>
          <w:b/>
          <w:lang w:val="en-ZA"/>
        </w:rPr>
        <w:t xml:space="preserve"> </w:t>
      </w:r>
      <w:r w:rsidR="00312C9B" w:rsidRPr="00335C26">
        <w:rPr>
          <w:rFonts w:asciiTheme="minorHAnsi" w:hAnsiTheme="minorHAnsi" w:cs="Arial"/>
          <w:b/>
          <w:lang w:val="en-ZA"/>
        </w:rPr>
        <w:t>M</w:t>
      </w:r>
      <w:r w:rsidRPr="00335C26">
        <w:rPr>
          <w:rFonts w:asciiTheme="minorHAnsi" w:hAnsiTheme="minorHAnsi" w:cs="Arial"/>
          <w:b/>
          <w:lang w:val="en-ZA"/>
        </w:rPr>
        <w:t>IXED RATE NOTE</w:t>
      </w:r>
    </w:p>
    <w:p w14:paraId="76D264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5C27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SSN150</w:t>
      </w:r>
    </w:p>
    <w:p w14:paraId="6A67A4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R66,000,000.00</w:t>
      </w:r>
    </w:p>
    <w:p w14:paraId="252FB0A2" w14:textId="7660FF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97FB1D" w14:textId="5B451E78" w:rsidR="007F4679" w:rsidRPr="00335C26" w:rsidRDefault="004D5A76" w:rsidP="00335C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FB0A7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0A75">
        <w:rPr>
          <w:rFonts w:asciiTheme="minorHAnsi" w:hAnsiTheme="minorHAnsi" w:cs="Arial"/>
          <w:b/>
          <w:highlight w:val="yellow"/>
          <w:lang w:val="en-ZA"/>
        </w:rPr>
        <w:tab/>
      </w:r>
      <w:r w:rsidR="00FB0A75" w:rsidRPr="00FB0A75">
        <w:rPr>
          <w:rFonts w:asciiTheme="minorHAnsi" w:hAnsiTheme="minorHAnsi" w:cs="Arial"/>
          <w:bCs/>
          <w:highlight w:val="yellow"/>
          <w:lang w:val="en-ZA"/>
        </w:rPr>
        <w:t>5.042</w:t>
      </w:r>
      <w:r w:rsidRPr="00FB0A7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12C9B" w:rsidRPr="00FB0A75">
        <w:rPr>
          <w:rFonts w:asciiTheme="minorHAnsi" w:hAnsiTheme="minorHAnsi" w:cs="Arial"/>
          <w:highlight w:val="yellow"/>
          <w:lang w:val="en-ZA"/>
        </w:rPr>
        <w:t>21 Feb 2022</w:t>
      </w:r>
      <w:r w:rsidRPr="00FB0A75">
        <w:rPr>
          <w:rFonts w:asciiTheme="minorHAnsi" w:hAnsiTheme="minorHAnsi" w:cs="Arial"/>
          <w:highlight w:val="yellow"/>
          <w:lang w:val="en-ZA"/>
        </w:rPr>
        <w:t xml:space="preserve"> of </w:t>
      </w:r>
      <w:r w:rsidR="00FB0A75" w:rsidRPr="00FB0A75">
        <w:rPr>
          <w:rFonts w:asciiTheme="minorHAnsi" w:hAnsiTheme="minorHAnsi" w:cs="Arial"/>
          <w:highlight w:val="yellow"/>
          <w:lang w:val="en-ZA"/>
        </w:rPr>
        <w:t>4.192</w:t>
      </w:r>
      <w:r w:rsidRPr="00FB0A7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2C9B" w:rsidRPr="00FB0A75">
        <w:rPr>
          <w:rFonts w:asciiTheme="minorHAnsi" w:hAnsiTheme="minorHAnsi" w:cs="Arial"/>
          <w:highlight w:val="yellow"/>
          <w:lang w:val="en-ZA"/>
        </w:rPr>
        <w:t>85</w:t>
      </w:r>
      <w:r w:rsidRPr="00FB0A75">
        <w:rPr>
          <w:rFonts w:asciiTheme="minorHAnsi" w:hAnsiTheme="minorHAnsi" w:cs="Arial"/>
          <w:highlight w:val="yellow"/>
          <w:lang w:val="en-ZA"/>
        </w:rPr>
        <w:t>bps)</w:t>
      </w:r>
      <w:r w:rsidR="00335C26" w:rsidRPr="00FB0A75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335C26" w:rsidRPr="00FB0A75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From, and including, the Interest Commencement Date until, but excluding, 21 Feb 2023: 3 month ZAR-JIBAR-SAFEX plus 0.85%; and                                                                               From, and including, 21 Feb 2023 until, but excluding, the Maturity Date: 7.32%, as per the Pricing Supplement </w:t>
      </w:r>
      <w:r w:rsidR="00335C26" w:rsidRPr="00FB0A75">
        <w:rPr>
          <w:rFonts w:asciiTheme="minorHAnsi" w:hAnsiTheme="minorHAnsi" w:cs="Arial"/>
          <w:sz w:val="18"/>
          <w:szCs w:val="18"/>
          <w:highlight w:val="yellow"/>
          <w:lang w:val="en-ZA"/>
        </w:rPr>
        <w:t>Mixed Rate: From, and including, the Interest Commencement Date until, but excluding, 21 Feb 2023: Floating; and From, and including, 21 Feb 2023 until, but excluding, the Maturity Date: Fixed</w:t>
      </w:r>
    </w:p>
    <w:p w14:paraId="2E894D38" w14:textId="06815F0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2C9B">
        <w:rPr>
          <w:rFonts w:asciiTheme="minorHAnsi" w:hAnsiTheme="minorHAnsi" w:cs="Arial"/>
          <w:lang w:val="en-ZA"/>
        </w:rPr>
        <w:t>Floating</w:t>
      </w:r>
    </w:p>
    <w:p w14:paraId="646434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389C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14:paraId="5DDEDBEE" w14:textId="2F12C7D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2C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9A81F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51DC2C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06B40A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41566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FD6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2A9447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2022</w:t>
      </w:r>
    </w:p>
    <w:p w14:paraId="16C3AD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ZAG000183880</w:t>
      </w:r>
    </w:p>
    <w:p w14:paraId="6BF2A924" w14:textId="5BF837C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4E90C99" w14:textId="448A50A7" w:rsidR="007F4679" w:rsidRDefault="00386EFA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944E1D3" w14:textId="33C78244" w:rsidR="001913BE" w:rsidRDefault="00FB0A75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913BE" w:rsidRPr="00830E3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https://clientportal.jse.co.za/Content/JSEPricingSupplementsItems/SSN150%20PricingSupplement2102.pdf</w:t>
        </w:r>
      </w:hyperlink>
    </w:p>
    <w:p w14:paraId="0F6583F3" w14:textId="77777777" w:rsidR="001913BE" w:rsidRPr="00F64748" w:rsidRDefault="001913BE" w:rsidP="001913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95266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5F81A6" w14:textId="77777777" w:rsidR="00312C9B" w:rsidRDefault="00312C9B" w:rsidP="00312C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9B3D4D2" w14:textId="21779CBE" w:rsidR="00085030" w:rsidRPr="00F64748" w:rsidRDefault="00312C9B" w:rsidP="00335C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1342" w14:textId="77777777" w:rsidR="00465BD2" w:rsidRDefault="00465BD2">
      <w:r>
        <w:separator/>
      </w:r>
    </w:p>
  </w:endnote>
  <w:endnote w:type="continuationSeparator" w:id="0">
    <w:p w14:paraId="39971E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7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FD6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14F0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4DC11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99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F007C6" w14:textId="77777777">
      <w:tc>
        <w:tcPr>
          <w:tcW w:w="1335" w:type="dxa"/>
        </w:tcPr>
        <w:p w14:paraId="3E3578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59E7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160D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1F46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671A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54A2" w14:textId="77777777" w:rsidR="00465BD2" w:rsidRDefault="00465BD2">
      <w:r>
        <w:separator/>
      </w:r>
    </w:p>
  </w:footnote>
  <w:footnote w:type="continuationSeparator" w:id="0">
    <w:p w14:paraId="5C8543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D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028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BBBB" w14:textId="77777777" w:rsidR="001D1A44" w:rsidRDefault="00FB0A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6A31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24D9275" w14:textId="77777777" w:rsidR="001D1A44" w:rsidRDefault="001D1A44" w:rsidP="00EF6146">
                <w:pPr>
                  <w:jc w:val="right"/>
                </w:pPr>
              </w:p>
              <w:p w14:paraId="24F88A3E" w14:textId="77777777" w:rsidR="001D1A44" w:rsidRDefault="001D1A44" w:rsidP="00EF6146">
                <w:pPr>
                  <w:jc w:val="right"/>
                </w:pPr>
              </w:p>
              <w:p w14:paraId="6DDC2A30" w14:textId="77777777" w:rsidR="001D1A44" w:rsidRDefault="001D1A44" w:rsidP="00EF6146">
                <w:pPr>
                  <w:jc w:val="right"/>
                </w:pPr>
              </w:p>
              <w:p w14:paraId="324B6016" w14:textId="77777777" w:rsidR="001D1A44" w:rsidRDefault="001D1A44" w:rsidP="00EF6146">
                <w:pPr>
                  <w:jc w:val="right"/>
                </w:pPr>
              </w:p>
              <w:p w14:paraId="10B1EE28" w14:textId="77777777" w:rsidR="001D1A44" w:rsidRDefault="001D1A44" w:rsidP="00EF6146">
                <w:pPr>
                  <w:jc w:val="right"/>
                </w:pPr>
              </w:p>
              <w:p w14:paraId="150A36EC" w14:textId="77777777" w:rsidR="001D1A44" w:rsidRDefault="001D1A44" w:rsidP="00EF6146">
                <w:pPr>
                  <w:jc w:val="right"/>
                </w:pPr>
              </w:p>
              <w:p w14:paraId="43E9AC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99EB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91C0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3DEB2" wp14:editId="3AB3150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FF30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BFA6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03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59C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8D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6A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537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DF4FEA" w14:textId="77777777">
      <w:trPr>
        <w:trHeight w:hRule="exact" w:val="2342"/>
        <w:jc w:val="right"/>
      </w:trPr>
      <w:tc>
        <w:tcPr>
          <w:tcW w:w="9752" w:type="dxa"/>
        </w:tcPr>
        <w:p w14:paraId="7A262E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30986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407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CBE" w14:textId="77777777" w:rsidR="001D1A44" w:rsidRDefault="00FB0A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05A0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C45911" w14:textId="77777777" w:rsidR="001D1A44" w:rsidRDefault="001D1A44" w:rsidP="00BD2E91">
                <w:pPr>
                  <w:jc w:val="right"/>
                </w:pPr>
              </w:p>
              <w:p w14:paraId="6599CF78" w14:textId="77777777" w:rsidR="001D1A44" w:rsidRDefault="001D1A44" w:rsidP="00BD2E91">
                <w:pPr>
                  <w:jc w:val="right"/>
                </w:pPr>
              </w:p>
              <w:p w14:paraId="58B916D1" w14:textId="77777777" w:rsidR="001D1A44" w:rsidRDefault="001D1A44" w:rsidP="00BD2E91">
                <w:pPr>
                  <w:jc w:val="right"/>
                </w:pPr>
              </w:p>
              <w:p w14:paraId="4FAD432A" w14:textId="77777777" w:rsidR="001D1A44" w:rsidRDefault="001D1A44" w:rsidP="00BD2E91">
                <w:pPr>
                  <w:jc w:val="right"/>
                </w:pPr>
              </w:p>
              <w:p w14:paraId="44F68A09" w14:textId="77777777" w:rsidR="001D1A44" w:rsidRDefault="001D1A44" w:rsidP="00BD2E91">
                <w:pPr>
                  <w:jc w:val="right"/>
                </w:pPr>
              </w:p>
              <w:p w14:paraId="411A44B3" w14:textId="77777777" w:rsidR="001D1A44" w:rsidRDefault="001D1A44" w:rsidP="00BD2E91">
                <w:pPr>
                  <w:jc w:val="right"/>
                </w:pPr>
              </w:p>
              <w:p w14:paraId="27CA61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FA28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E75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3B6B05" wp14:editId="198543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F9D0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7DA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B7B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133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67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33B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7E5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D577E9" w14:textId="77777777">
      <w:trPr>
        <w:trHeight w:hRule="exact" w:val="2342"/>
        <w:jc w:val="right"/>
      </w:trPr>
      <w:tc>
        <w:tcPr>
          <w:tcW w:w="9752" w:type="dxa"/>
        </w:tcPr>
        <w:p w14:paraId="3668CE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660E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D50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EB214C" wp14:editId="24692F7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C2D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B1D0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AA82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3BE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C9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C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A75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C4F85"/>
  <w15:docId w15:val="{C485EF61-4834-4A03-9895-7B6F188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0%20PricingSupplement2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EF287-A170-4E59-9319-91B89CC8F48C}"/>
</file>

<file path=customXml/itemProps3.xml><?xml version="1.0" encoding="utf-8"?>
<ds:datastoreItem xmlns:ds="http://schemas.openxmlformats.org/officeDocument/2006/customXml" ds:itemID="{92659AA9-99DE-4BE2-8BC2-066024F67ACB}"/>
</file>

<file path=customXml/itemProps4.xml><?xml version="1.0" encoding="utf-8"?>
<ds:datastoreItem xmlns:ds="http://schemas.openxmlformats.org/officeDocument/2006/customXml" ds:itemID="{25C5050F-4A28-4883-B790-5D548EAF2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2022-02-21T08:14:00Z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2022-02-16T13:07:25Z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fba6bdce-fc54-48cb-a4bd-429243b95b7b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